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MINICURSO EXPANDIDO CENTRALIZADO EM MAIÚSCULAS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Docentes responsáveis: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Maria Silva, João João Souza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Ementa:</w:t>
      </w:r>
      <w:r w:rsidDel="00000000" w:rsidR="00000000" w:rsidRPr="00000000">
        <w:rPr>
          <w:color w:val="000000"/>
          <w:rtl w:val="0"/>
        </w:rPr>
        <w:t xml:space="preserve"> Serão aceitos como minicursos propostas de desenvolvimento didático, articulada em dois dias, de assunto relevante e associado às temáticas de cada GT.  Cada GT poderá aprovar até duas propostas de Minicurso - podendo ser : 02 sob encomenda ou 02 sob demanda espontânea ou 01 sob encomenda e 01 sob demanda espontânea.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41ª Reunião Nacional da Anped somente os GTs: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GE Cotidianos - éticas, estéticas e políticas; GT05 – Estado e Política Educacional; GT06 – Educação Popular;  GT07 – Educação de Crianças de 0 a 6 anos; GT09 – Trabalho e Educação; GT10 – Alfabetização, Leitura e Escrita; GT11 - Política da Educação Superior; GT12 - Currículo; GT13 – Educação Fundamental; GT14 – Sociologia da Educação;  GT15 – Educação Especial; GT16 – Educação e Comunicação; GT 18- Educação de Pessoas Jovens e Adultas GT20 – Psicologia da Educação; GT22 – Educação Ambiental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receberão propostas por demanda espontânea (livre para associados/as submeterem propostas).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Metodologia/Avaliação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O texto do minicurso deverá conter entre 1.500 (mínimo) a 3.000 (máximo) caracteres, com espaço, contendo</w:t>
      </w:r>
      <w:r w:rsidDel="00000000" w:rsidR="00000000" w:rsidRPr="00000000">
        <w:rPr>
          <w:color w:val="000000"/>
          <w:rtl w:val="0"/>
        </w:rPr>
        <w:t xml:space="preserve">: título, docente/s responsável/eis, ementa, objetivo, metodologia/avaliação, referências. As referências NÃO serão incluídas no cálculo.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 minicursos aprovados serão desenvolvidos na modalidade </w:t>
      </w:r>
      <w:r w:rsidDel="00000000" w:rsidR="00000000" w:rsidRPr="00000000">
        <w:rPr>
          <w:i w:val="1"/>
          <w:color w:val="000000"/>
          <w:rtl w:val="0"/>
        </w:rPr>
        <w:t xml:space="preserve">on-line</w:t>
      </w:r>
      <w:r w:rsidDel="00000000" w:rsidR="00000000" w:rsidRPr="00000000">
        <w:rPr>
          <w:color w:val="000000"/>
          <w:rtl w:val="0"/>
        </w:rPr>
        <w:t xml:space="preserve"> em período que antecede a reunião presencial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avaliação dos trabalhos submetidos terá caráter classificatório e a apreciação obedecerá aos seguintes critérios: relevância e pertinência do trabalho para a área de pesquisa; riqueza conceitual na formulação dos problemas; consistência e rigor conceitual na abordagem teórico e metodológica e na argumentação; interlocução com a produção da área; originalidade e contribuição para o avanço do conhecimento na área; e organização (coerência, coesão, correção ortográfica e gramatical).</w:t>
      </w:r>
    </w:p>
    <w:p w:rsidR="00000000" w:rsidDel="00000000" w:rsidP="00000000" w:rsidRDefault="00000000" w:rsidRPr="00000000" w14:paraId="0000000E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ANDRÉ, Marli. Questões sobre os fins e sobre os métodos de pesquisa em educação.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 Eletrônica de Educação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v. 1, n. 1, set. 2007. p. 119-131.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BRASIL. </w:t>
      </w:r>
      <w:r w:rsidDel="00000000" w:rsidR="00000000" w:rsidRPr="00000000">
        <w:rPr>
          <w:b w:val="1"/>
          <w:color w:val="212529"/>
          <w:rtl w:val="0"/>
        </w:rPr>
        <w:t xml:space="preserve">Parâmetros Curriculares Nacionais: terceiro e quarto ciclos: apresentação dos temas transversais.</w:t>
      </w:r>
      <w:r w:rsidDel="00000000" w:rsidR="00000000" w:rsidRPr="00000000">
        <w:rPr>
          <w:color w:val="212529"/>
          <w:rtl w:val="0"/>
        </w:rPr>
        <w:t xml:space="preserve"> Secretaria de Educação Fundamental. Brasília: MECSEF, 1998. p. 436.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DEMO, P. </w:t>
      </w:r>
      <w:r w:rsidDel="00000000" w:rsidR="00000000" w:rsidRPr="00000000">
        <w:rPr>
          <w:b w:val="1"/>
          <w:rtl w:val="0"/>
        </w:rPr>
        <w:t xml:space="preserve">A criança é um grande pesquisador</w:t>
      </w:r>
      <w:r w:rsidDel="00000000" w:rsidR="00000000" w:rsidRPr="00000000">
        <w:rPr>
          <w:rtl w:val="0"/>
        </w:rPr>
        <w:t xml:space="preserve">. Disponível em: https://www.educacional.com.br/entrevistas/entrevista0035.asp. Entrevista concedida a Vitor Casimiro. Acesso em: 16 mai. 2010.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FREIRE, Paulo.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Pedagogia da autonomia: saberes necessários à prática educativa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Paz e Terra, 1996.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TEIXEIRA, Nádia Ferreira. Metodologias de pesquisa em educação: possibilidades e adequações.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Caderno pedagógico.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Lajeado, v. 12, n. 2, 2015. p. 7-17.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VELHO, Gilberto. Observando o familiar.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VELHO, Gilberto.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Individualismo e cultura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notas para uma antropologia da sociedade contemporânea. Rio de Janeiro: Zahar, 1980. p. 56-82.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ZITKOSKI, Jaime José. Diálogo/Dialogicidade.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STRECK, Danilo R; REDIN, Euclides; ZITKOSKI, Jaime José (orgs.).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Dicionário Paulo Freire.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ed. Belo Horizonte: Autêntica, 2016. p. 117-118.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5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5B5C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95B5C"/>
  </w:style>
  <w:style w:type="paragraph" w:styleId="Rodap">
    <w:name w:val="footer"/>
    <w:basedOn w:val="Normal"/>
    <w:link w:val="RodapChar"/>
    <w:uiPriority w:val="99"/>
    <w:unhideWhenUsed w:val="1"/>
    <w:rsid w:val="00995B5C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95B5C"/>
  </w:style>
  <w:style w:type="paragraph" w:styleId="PargrafodaLista">
    <w:name w:val="List Paragraph"/>
    <w:basedOn w:val="Normal"/>
    <w:uiPriority w:val="34"/>
    <w:qFormat w:val="1"/>
    <w:rsid w:val="0098600F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D746F1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9108C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9108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9108C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05D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05DB"/>
    <w:rPr>
      <w:rFonts w:ascii="Segoe UI" w:cs="Segoe UI" w:hAnsi="Segoe UI"/>
      <w:sz w:val="18"/>
      <w:szCs w:val="18"/>
    </w:rPr>
  </w:style>
  <w:style w:type="paragraph" w:styleId="TtuloresumoexpandidoAnpedSE" w:customStyle="1">
    <w:name w:val="Título resumo expandido Anped SE"/>
    <w:autoRedefine w:val="1"/>
    <w:qFormat w:val="1"/>
    <w:rsid w:val="0084275E"/>
    <w:pPr>
      <w:spacing w:after="0" w:line="360" w:lineRule="auto"/>
      <w:jc w:val="both"/>
    </w:pPr>
    <w:rPr>
      <w:rFonts w:ascii="Arial" w:cs="Arial" w:hAnsi="Arial"/>
      <w:b w:val="1"/>
      <w:sz w:val="24"/>
      <w:szCs w:val="24"/>
    </w:rPr>
  </w:style>
  <w:style w:type="paragraph" w:styleId="Autor" w:customStyle="1">
    <w:name w:val="Autor"/>
    <w:autoRedefine w:val="1"/>
    <w:qFormat w:val="1"/>
    <w:rsid w:val="000F4F5A"/>
    <w:pPr>
      <w:spacing w:after="0" w:before="360" w:line="360" w:lineRule="auto"/>
      <w:contextualSpacing w:val="1"/>
      <w:jc w:val="right"/>
    </w:pPr>
    <w:rPr>
      <w:rFonts w:ascii="Times New Roman" w:cs="Times New Roman" w:hAnsi="Times New Roman"/>
      <w:sz w:val="24"/>
      <w:szCs w:val="24"/>
    </w:rPr>
  </w:style>
  <w:style w:type="paragraph" w:styleId="Corporesumoexpandido" w:customStyle="1">
    <w:name w:val="Corpo resumo expandido"/>
    <w:autoRedefine w:val="1"/>
    <w:qFormat w:val="1"/>
    <w:rsid w:val="000B05DB"/>
    <w:pPr>
      <w:tabs>
        <w:tab w:val="left" w:pos="709"/>
      </w:tabs>
      <w:spacing w:after="0" w:before="360" w:line="360" w:lineRule="auto"/>
      <w:ind w:firstLine="709"/>
      <w:contextualSpacing w:val="1"/>
      <w:jc w:val="both"/>
    </w:pPr>
    <w:rPr>
      <w:rFonts w:ascii="Times New Roman" w:cs="Times New Roman" w:hAnsi="Times New Roman"/>
      <w:sz w:val="24"/>
      <w:szCs w:val="24"/>
    </w:rPr>
  </w:style>
  <w:style w:type="paragraph" w:styleId="RefernciasresexpAnpedSE" w:customStyle="1">
    <w:name w:val="Referências resexp Anped SE"/>
    <w:autoRedefine w:val="1"/>
    <w:qFormat w:val="1"/>
    <w:rsid w:val="000B05DB"/>
    <w:pPr>
      <w:spacing w:after="0" w:before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TtuloRefernciasAnpedSE" w:customStyle="1">
    <w:name w:val="Título Referências Anped SE"/>
    <w:basedOn w:val="TtuloresumoexpandidoAnpedSE"/>
    <w:next w:val="RefernciasresexpAnpedSE"/>
    <w:autoRedefine w:val="1"/>
    <w:qFormat w:val="1"/>
    <w:rsid w:val="000F064A"/>
    <w:pPr>
      <w:spacing w:after="240" w:before="240"/>
      <w:jc w:val="left"/>
    </w:pPr>
  </w:style>
  <w:style w:type="paragraph" w:styleId="PalavraschaveresexpAnpedSE" w:customStyle="1">
    <w:name w:val="Palavras chave resexp Anped SE"/>
    <w:basedOn w:val="Corporesumoexpandido"/>
    <w:next w:val="TtuloRefernciasAnpedSE"/>
    <w:autoRedefine w:val="1"/>
    <w:qFormat w:val="1"/>
    <w:rsid w:val="000F064A"/>
    <w:pPr>
      <w:spacing w:after="240" w:before="240"/>
      <w:ind w:firstLine="0"/>
      <w:contextualSpacing w:val="0"/>
    </w:pPr>
  </w:style>
  <w:style w:type="paragraph" w:styleId="InformaesautoresAnpedSE" w:customStyle="1">
    <w:name w:val="Informações autores Anped SE"/>
    <w:autoRedefine w:val="1"/>
    <w:qFormat w:val="1"/>
    <w:rsid w:val="00992EC3"/>
    <w:pPr>
      <w:spacing w:after="0" w:before="240" w:line="24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Emailautor" w:customStyle="1">
    <w:name w:val="Email autor"/>
    <w:basedOn w:val="Autor"/>
    <w:autoRedefine w:val="1"/>
    <w:qFormat w:val="1"/>
    <w:rsid w:val="00716A82"/>
    <w:pPr>
      <w:spacing w:before="120"/>
    </w:pPr>
    <w:rPr>
      <w:color w:val="2e74b5" w:themeColor="accent1" w:themeShade="0000BF"/>
      <w:u w:color="2e74b5" w:themeColor="accent1" w:themeShade="0000BF" w:val="single"/>
    </w:rPr>
  </w:style>
  <w:style w:type="paragraph" w:styleId="NormalWeb">
    <w:name w:val="Normal (Web)"/>
    <w:basedOn w:val="Normal"/>
    <w:uiPriority w:val="99"/>
    <w:unhideWhenUsed w:val="1"/>
    <w:rsid w:val="004825E0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8TEMuwuv1bLkF0DBzrBv2rGxxQ==">AMUW2mX6eMiSrnGt5/cw2s5lgxzfedIWMyNtvL9RB2GbkwsUPnruUm4mRRCTA1lXCVhZSd5AB+lOz4mY+qucVxgleqD8cASJzYVsEqcLbWiuvEvlzENxRWc=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2023-03-03T12:09:00Z</dcterms:created>
  <dc:creator>Carlos Oliveira</dc:creator>
</cp:coreProperties>
</file>